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268"/>
        <w:gridCol w:w="1560"/>
      </w:tblGrid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bookmarkStart w:id="0" w:name="_GoBack"/>
            <w:bookmarkEnd w:id="0"/>
            <w:r w:rsidRPr="00486F99">
              <w:rPr>
                <w:b/>
                <w:noProof/>
                <w:sz w:val="22"/>
              </w:rPr>
              <w:t>Zakład Remontowo - Budolwany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62-004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Mielno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602 551 897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62-004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Mielno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694 178 448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Przedsiębiorstwo Robót Ogólnobudowlanych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602 132 258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60-687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602 263 995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"MARTINEZ" Zakład Remontowo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62-040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Puszczykowo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602 124 587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PHUP "ARWIBUD"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60-434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0606 476 618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P. U. MATBUD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62-053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Pecna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604 479 625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FABIŚ JERZY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60-665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501 292 822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Malarsko - Tapeciarski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600 026 760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PBH "FACH -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62-030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Luboń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602 713 344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FHU "SAN - VIK"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60-584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696 223 453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"USŁUGI REMONTOWO-BUDOWLANE"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60-171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792 218 861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63-210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Żerków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602 284 688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"Jakubowscy" Firma Usługowo - Handlowa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62-052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Komorniki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698 124 808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61-038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602 177 204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LECHBUD Sp. z o.o.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8 132 113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"MAL -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62-010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Pobiedziska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506 157 404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Ogólnobudowlana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Modrze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601 152 870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"MISZ-MASZ"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62-010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Pobiedziska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603 228 700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Usługi Ogólno Budowlane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62-025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Kostrzyn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608 208 856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BUDOWLANA "B.D.M."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61-249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501 684 400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P.U.H. Projekt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64-553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Ceradz Dolny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0606871042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"DON-BUD"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61-445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502 657 620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"POSADZKARSTWO"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62-090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Rokietnica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600 021 388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lastRenderedPageBreak/>
              <w:t>Zakład Remontowo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Plewiska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501 477 390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  <w:lang w:val="en-US"/>
              </w:rPr>
            </w:pPr>
            <w:r w:rsidRPr="00486F99">
              <w:rPr>
                <w:b/>
                <w:noProof/>
                <w:sz w:val="22"/>
                <w:lang w:val="en-US"/>
              </w:rPr>
              <w:t>AB DEVELOPER Sp. Z o.o. Sp. K.</w:t>
            </w:r>
            <w:r w:rsidRPr="00486F99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60-250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690 020 616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KARBUD Firma Ogólnobudowlana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608 208 587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"LEN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62-021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Paczkowo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604 788 023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"RAF - MONT"  ZAKŁAD USŁUGOWO-HANDLOWY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61-070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605 338 945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Murarski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60-185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Skórzewo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501 232 214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"M&amp;M-BUD" Przeds. Remont. - Budowl.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61-312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609 187 655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62-070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Dopiewo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785 124 002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MIKO Michał Michalski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61-381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605 977 959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Remontowo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Plewiska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602 230 193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REMONTOWO-BUDOWLANY "NOW-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64-320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Dobieżyn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606 386 611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PUH "DASZ-BUD"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61-330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Daszewice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501 768 015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ROMBUD FIRMA 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62-002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Suchy Las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502 313 613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ROM-BUD Firma Remontowo-Budowlana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62-001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Zielątkowo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600 360 454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"ART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60-579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607 658 558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Murarstwo i Posadzkarstwo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602 112 901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60-168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601 587 358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REMONTOWO - 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61-695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600 495 405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"BUDROM" Przeds. Budowlane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60-651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501 731 257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Przedsiębiorstwo Usługowo-Handlowe BUD-MET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62-066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Granowo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660 405 522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STRZELECKI ZHU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62-045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Pniewy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607 658 527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TEKBUD Firma Budowlano –Remontowa Marian Świętek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62-004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Czerwonak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603 656 963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"TACIAK"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62-035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Kórnik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0603 174 979</w:t>
            </w:r>
          </w:p>
        </w:tc>
      </w:tr>
    </w:tbl>
    <w:p w:rsidR="00486F99" w:rsidRDefault="00486F99"/>
    <w:sectPr w:rsidR="00486F99" w:rsidSect="007D6C4F">
      <w:headerReference w:type="default" r:id="rId8"/>
      <w:footerReference w:type="default" r:id="rId9"/>
      <w:pgSz w:w="11907" w:h="16839" w:code="9"/>
      <w:pgMar w:top="397" w:right="1077" w:bottom="397" w:left="6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F6" w:rsidRDefault="005F3DF6">
      <w:r>
        <w:separator/>
      </w:r>
    </w:p>
  </w:endnote>
  <w:endnote w:type="continuationSeparator" w:id="0">
    <w:p w:rsidR="005F3DF6" w:rsidRDefault="005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8A" w:rsidRDefault="0081208A">
    <w:pPr>
      <w:pStyle w:val="Nagwek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F6" w:rsidRDefault="005F3DF6">
      <w:r>
        <w:separator/>
      </w:r>
    </w:p>
  </w:footnote>
  <w:footnote w:type="continuationSeparator" w:id="0">
    <w:p w:rsidR="005F3DF6" w:rsidRDefault="005F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8A" w:rsidRDefault="0081208A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Lista członków Cechu – szkolący</w:t>
    </w:r>
  </w:p>
  <w:p w:rsidR="0081208A" w:rsidRDefault="0081208A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 xml:space="preserve">w zawodzie monter </w:t>
    </w:r>
    <w:r w:rsidR="00486F99">
      <w:rPr>
        <w:rFonts w:ascii="Georgia" w:hAnsi="Georgia"/>
        <w:b/>
        <w:i/>
        <w:caps/>
        <w:sz w:val="24"/>
        <w:szCs w:val="24"/>
      </w:rPr>
      <w:t xml:space="preserve">zabudowy i robót wykończeniowych w budownictwie - </w:t>
    </w:r>
    <w:r>
      <w:rPr>
        <w:rFonts w:ascii="Georgia" w:hAnsi="Georgia"/>
        <w:b/>
        <w:i/>
        <w:caps/>
        <w:sz w:val="24"/>
        <w:szCs w:val="24"/>
      </w:rPr>
      <w:t>2019</w:t>
    </w:r>
  </w:p>
  <w:p w:rsidR="0081208A" w:rsidRDefault="0081208A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caps/>
      </w:rPr>
    </w:pPr>
  </w:p>
  <w:p w:rsidR="0081208A" w:rsidRDefault="00486F99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rPr>
        <w:caps/>
      </w:rPr>
    </w:pPr>
    <w:r>
      <w:rPr>
        <w:caps/>
      </w:rPr>
      <w:t>Nazwa firmy</w:t>
    </w:r>
    <w:r w:rsidR="0081208A">
      <w:rPr>
        <w:caps/>
      </w:rPr>
      <w:t xml:space="preserve">                                                                                                      </w:t>
    </w:r>
    <w:r>
      <w:rPr>
        <w:caps/>
      </w:rPr>
      <w:t xml:space="preserve">                       </w:t>
    </w:r>
    <w:r w:rsidR="0081208A">
      <w:rPr>
        <w:caps/>
      </w:rPr>
      <w:t>telefon</w:t>
    </w:r>
  </w:p>
  <w:p w:rsidR="0081208A" w:rsidRPr="007D6C4F" w:rsidRDefault="0081208A" w:rsidP="00AF4F37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</w:pPr>
    <w:r w:rsidRPr="006F5F65">
      <w:rPr>
        <w:caps/>
      </w:rPr>
      <w:t xml:space="preserve"> </w:t>
    </w:r>
    <w:r>
      <w:rPr>
        <w:caps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46E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4C774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7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525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5C6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A55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AAC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EE0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2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C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3948375E"/>
    <w:multiLevelType w:val="hybridMultilevel"/>
    <w:tmpl w:val="83B6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7"/>
    <w:rsid w:val="00055D2C"/>
    <w:rsid w:val="000604B7"/>
    <w:rsid w:val="000631AA"/>
    <w:rsid w:val="00070761"/>
    <w:rsid w:val="0007495A"/>
    <w:rsid w:val="00080F10"/>
    <w:rsid w:val="0008202A"/>
    <w:rsid w:val="000B246F"/>
    <w:rsid w:val="000C6578"/>
    <w:rsid w:val="000F175D"/>
    <w:rsid w:val="00106BB5"/>
    <w:rsid w:val="00134F3F"/>
    <w:rsid w:val="001E14E9"/>
    <w:rsid w:val="00214055"/>
    <w:rsid w:val="002415BF"/>
    <w:rsid w:val="00266290"/>
    <w:rsid w:val="002912E5"/>
    <w:rsid w:val="002D378C"/>
    <w:rsid w:val="002D74A9"/>
    <w:rsid w:val="002E1D7B"/>
    <w:rsid w:val="002E23B8"/>
    <w:rsid w:val="002E3371"/>
    <w:rsid w:val="002F7E4E"/>
    <w:rsid w:val="00310450"/>
    <w:rsid w:val="003148D4"/>
    <w:rsid w:val="00333AD0"/>
    <w:rsid w:val="0033506A"/>
    <w:rsid w:val="00367EEC"/>
    <w:rsid w:val="00370F4E"/>
    <w:rsid w:val="00387068"/>
    <w:rsid w:val="003B10AD"/>
    <w:rsid w:val="003E0F31"/>
    <w:rsid w:val="003F7683"/>
    <w:rsid w:val="00402762"/>
    <w:rsid w:val="00406B81"/>
    <w:rsid w:val="0041397C"/>
    <w:rsid w:val="00424F99"/>
    <w:rsid w:val="00460AA3"/>
    <w:rsid w:val="004626E0"/>
    <w:rsid w:val="00473DF4"/>
    <w:rsid w:val="00481CB4"/>
    <w:rsid w:val="00486F99"/>
    <w:rsid w:val="00487E09"/>
    <w:rsid w:val="004A30F1"/>
    <w:rsid w:val="004B2363"/>
    <w:rsid w:val="0051552E"/>
    <w:rsid w:val="00536744"/>
    <w:rsid w:val="00553D09"/>
    <w:rsid w:val="005640AA"/>
    <w:rsid w:val="00567787"/>
    <w:rsid w:val="0057105B"/>
    <w:rsid w:val="005870AF"/>
    <w:rsid w:val="0059357D"/>
    <w:rsid w:val="005C48CF"/>
    <w:rsid w:val="005C6DD7"/>
    <w:rsid w:val="005D302C"/>
    <w:rsid w:val="005F3DF6"/>
    <w:rsid w:val="00603573"/>
    <w:rsid w:val="00613D72"/>
    <w:rsid w:val="00616F49"/>
    <w:rsid w:val="00621023"/>
    <w:rsid w:val="006350DD"/>
    <w:rsid w:val="00653619"/>
    <w:rsid w:val="0068131F"/>
    <w:rsid w:val="006935CD"/>
    <w:rsid w:val="006D3FC8"/>
    <w:rsid w:val="006D4558"/>
    <w:rsid w:val="006F5F65"/>
    <w:rsid w:val="006F70A8"/>
    <w:rsid w:val="007043B2"/>
    <w:rsid w:val="00725DB4"/>
    <w:rsid w:val="00736BB5"/>
    <w:rsid w:val="0074242E"/>
    <w:rsid w:val="0074569E"/>
    <w:rsid w:val="0075201C"/>
    <w:rsid w:val="0079595B"/>
    <w:rsid w:val="007B0CC2"/>
    <w:rsid w:val="007B3291"/>
    <w:rsid w:val="007D6C4F"/>
    <w:rsid w:val="007E50FD"/>
    <w:rsid w:val="007E757E"/>
    <w:rsid w:val="0081208A"/>
    <w:rsid w:val="0081270F"/>
    <w:rsid w:val="0081752D"/>
    <w:rsid w:val="00833C5F"/>
    <w:rsid w:val="00834ADC"/>
    <w:rsid w:val="00845429"/>
    <w:rsid w:val="008614F3"/>
    <w:rsid w:val="00884E17"/>
    <w:rsid w:val="008B742F"/>
    <w:rsid w:val="008C34A7"/>
    <w:rsid w:val="00906B78"/>
    <w:rsid w:val="00957B4B"/>
    <w:rsid w:val="0096542C"/>
    <w:rsid w:val="009724FA"/>
    <w:rsid w:val="00975245"/>
    <w:rsid w:val="009B41FB"/>
    <w:rsid w:val="009D1907"/>
    <w:rsid w:val="009E4848"/>
    <w:rsid w:val="009F4142"/>
    <w:rsid w:val="00A427EA"/>
    <w:rsid w:val="00A83EC8"/>
    <w:rsid w:val="00AA142D"/>
    <w:rsid w:val="00AF198C"/>
    <w:rsid w:val="00AF1B2B"/>
    <w:rsid w:val="00AF4F37"/>
    <w:rsid w:val="00B069D8"/>
    <w:rsid w:val="00B27223"/>
    <w:rsid w:val="00BB3699"/>
    <w:rsid w:val="00BC655E"/>
    <w:rsid w:val="00C22A62"/>
    <w:rsid w:val="00C34EE7"/>
    <w:rsid w:val="00C4703E"/>
    <w:rsid w:val="00C74B4D"/>
    <w:rsid w:val="00CA1806"/>
    <w:rsid w:val="00CB4D9B"/>
    <w:rsid w:val="00CC0079"/>
    <w:rsid w:val="00CF5131"/>
    <w:rsid w:val="00D239A6"/>
    <w:rsid w:val="00D4771D"/>
    <w:rsid w:val="00D708E7"/>
    <w:rsid w:val="00D73C81"/>
    <w:rsid w:val="00DB0012"/>
    <w:rsid w:val="00DC32D0"/>
    <w:rsid w:val="00DD1EBD"/>
    <w:rsid w:val="00DF00A7"/>
    <w:rsid w:val="00E02905"/>
    <w:rsid w:val="00E41F78"/>
    <w:rsid w:val="00E548D5"/>
    <w:rsid w:val="00E70CC7"/>
    <w:rsid w:val="00E85D7C"/>
    <w:rsid w:val="00ED4D29"/>
    <w:rsid w:val="00EF1F30"/>
    <w:rsid w:val="00EF3804"/>
    <w:rsid w:val="00EF6E6B"/>
    <w:rsid w:val="00F005ED"/>
    <w:rsid w:val="00F03180"/>
    <w:rsid w:val="00F23E1F"/>
    <w:rsid w:val="00F5476D"/>
    <w:rsid w:val="00F77815"/>
    <w:rsid w:val="00F8288C"/>
    <w:rsid w:val="00F90BF3"/>
    <w:rsid w:val="00FF0F1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LEGMA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ELEGMADR</Template>
  <TotalTime>0</TotalTime>
  <Pages>2</Pages>
  <Words>366</Words>
  <Characters>2197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Elegancka lista adresów korespondencji seryjnej</vt:lpstr>
    </vt:vector>
  </TitlesOfParts>
  <LinksUpToDate>false</LinksUpToDate>
  <CharactersWithSpaces>2558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Elegancka lista adresów korespondencji seryjnej</dc:title>
  <dc:creator/>
  <cp:lastModifiedBy/>
  <cp:revision>1</cp:revision>
  <dcterms:created xsi:type="dcterms:W3CDTF">2019-04-25T11:23:00Z</dcterms:created>
  <dcterms:modified xsi:type="dcterms:W3CDTF">2019-05-20T10:43:00Z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